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987" w:rsidRPr="00491CB8" w:rsidRDefault="00A81987" w:rsidP="00491CB8">
      <w:pPr>
        <w:snapToGrid w:val="0"/>
        <w:spacing w:line="300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臺北市溪山</w:t>
      </w:r>
      <w:r w:rsidR="00C16FAB" w:rsidRPr="00491CB8">
        <w:rPr>
          <w:rFonts w:ascii="微軟正黑體" w:eastAsia="微軟正黑體" w:hAnsi="微軟正黑體" w:hint="eastAsia"/>
          <w:b/>
          <w:sz w:val="28"/>
          <w:szCs w:val="28"/>
        </w:rPr>
        <w:t>實</w:t>
      </w: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小</w:t>
      </w:r>
      <w:r w:rsidR="00700777">
        <w:rPr>
          <w:rFonts w:ascii="微軟正黑體" w:eastAsia="微軟正黑體" w:hAnsi="微軟正黑體" w:hint="eastAsia"/>
          <w:b/>
          <w:sz w:val="28"/>
          <w:szCs w:val="28"/>
        </w:rPr>
        <w:t>11</w:t>
      </w:r>
      <w:r w:rsidR="006A638F">
        <w:rPr>
          <w:rFonts w:ascii="微軟正黑體" w:eastAsia="微軟正黑體" w:hAnsi="微軟正黑體" w:hint="eastAsia"/>
          <w:b/>
          <w:sz w:val="28"/>
          <w:szCs w:val="28"/>
        </w:rPr>
        <w:t>1</w:t>
      </w:r>
      <w:bookmarkStart w:id="0" w:name="_GoBack"/>
      <w:bookmarkEnd w:id="0"/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學年度第一學期教學</w:t>
      </w:r>
      <w:r w:rsidR="00736873">
        <w:rPr>
          <w:rFonts w:ascii="微軟正黑體" w:eastAsia="微軟正黑體" w:hAnsi="微軟正黑體" w:hint="eastAsia"/>
          <w:b/>
          <w:sz w:val="28"/>
          <w:szCs w:val="28"/>
        </w:rPr>
        <w:t>計劃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7"/>
        <w:gridCol w:w="1607"/>
        <w:gridCol w:w="1608"/>
        <w:gridCol w:w="1608"/>
        <w:gridCol w:w="1608"/>
        <w:gridCol w:w="1610"/>
      </w:tblGrid>
      <w:tr w:rsidR="00A81987" w:rsidRPr="00491CB8" w:rsidTr="0072268B">
        <w:trPr>
          <w:trHeight w:val="869"/>
          <w:jc w:val="center"/>
        </w:trPr>
        <w:tc>
          <w:tcPr>
            <w:tcW w:w="1607" w:type="dxa"/>
            <w:vAlign w:val="center"/>
          </w:tcPr>
          <w:p w:rsidR="00A81987" w:rsidRPr="003446C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Cs w:val="24"/>
              </w:rPr>
              <w:t>任教科目</w:t>
            </w:r>
          </w:p>
        </w:tc>
        <w:tc>
          <w:tcPr>
            <w:tcW w:w="1607" w:type="dxa"/>
            <w:vAlign w:val="center"/>
          </w:tcPr>
          <w:p w:rsidR="00A81987" w:rsidRPr="002C0E73" w:rsidRDefault="002C684E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雲遊溪山</w:t>
            </w:r>
          </w:p>
        </w:tc>
        <w:tc>
          <w:tcPr>
            <w:tcW w:w="1608" w:type="dxa"/>
            <w:vAlign w:val="center"/>
          </w:tcPr>
          <w:p w:rsidR="00A81987" w:rsidRPr="002C0E7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color w:val="000000" w:themeColor="text1"/>
                <w:szCs w:val="24"/>
              </w:rPr>
            </w:pPr>
            <w:r w:rsidRPr="002C0E73">
              <w:rPr>
                <w:rFonts w:ascii="華康新特明體" w:eastAsia="華康新特明體" w:hAnsi="微軟正黑體" w:hint="eastAsia"/>
                <w:color w:val="000000" w:themeColor="text1"/>
                <w:szCs w:val="24"/>
              </w:rPr>
              <w:t>任教班級</w:t>
            </w:r>
          </w:p>
        </w:tc>
        <w:tc>
          <w:tcPr>
            <w:tcW w:w="1608" w:type="dxa"/>
            <w:vAlign w:val="center"/>
          </w:tcPr>
          <w:p w:rsidR="00A81987" w:rsidRPr="002C0E73" w:rsidRDefault="00AC40E4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四</w:t>
            </w:r>
            <w:r w:rsidR="002C684E" w:rsidRPr="002C0E73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年級</w:t>
            </w:r>
          </w:p>
        </w:tc>
        <w:tc>
          <w:tcPr>
            <w:tcW w:w="1608" w:type="dxa"/>
            <w:vAlign w:val="center"/>
          </w:tcPr>
          <w:p w:rsidR="00A81987" w:rsidRPr="002C0E7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color w:val="000000" w:themeColor="text1"/>
                <w:szCs w:val="24"/>
              </w:rPr>
            </w:pPr>
            <w:r w:rsidRPr="002C0E73">
              <w:rPr>
                <w:rFonts w:ascii="華康新特明體" w:eastAsia="華康新特明體" w:hAnsi="微軟正黑體" w:hint="eastAsia"/>
                <w:color w:val="000000" w:themeColor="text1"/>
                <w:szCs w:val="24"/>
              </w:rPr>
              <w:t>教師姓名</w:t>
            </w:r>
          </w:p>
        </w:tc>
        <w:tc>
          <w:tcPr>
            <w:tcW w:w="1608" w:type="dxa"/>
            <w:vAlign w:val="center"/>
          </w:tcPr>
          <w:p w:rsidR="00A81987" w:rsidRPr="002C0E73" w:rsidRDefault="00CE1410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劉姿伶</w:t>
            </w:r>
          </w:p>
        </w:tc>
      </w:tr>
      <w:tr w:rsidR="00491CB8" w:rsidRPr="00491CB8" w:rsidTr="0072268B">
        <w:trPr>
          <w:trHeight w:val="1049"/>
          <w:jc w:val="center"/>
        </w:trPr>
        <w:tc>
          <w:tcPr>
            <w:tcW w:w="1607" w:type="dxa"/>
            <w:vAlign w:val="center"/>
          </w:tcPr>
          <w:p w:rsidR="00491CB8" w:rsidRPr="003446C3" w:rsidRDefault="00491CB8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Cs w:val="24"/>
              </w:rPr>
              <w:t>親師</w:t>
            </w:r>
            <w:r w:rsidR="00D96B8A" w:rsidRPr="003446C3">
              <w:rPr>
                <w:rFonts w:ascii="華康新特明體" w:eastAsia="華康新特明體" w:hAnsi="微軟正黑體" w:hint="eastAsia"/>
                <w:szCs w:val="24"/>
              </w:rPr>
              <w:br/>
            </w:r>
            <w:r w:rsidRPr="003446C3">
              <w:rPr>
                <w:rFonts w:ascii="華康新特明體" w:eastAsia="華康新特明體" w:hAnsi="微軟正黑體" w:hint="eastAsia"/>
                <w:szCs w:val="24"/>
              </w:rPr>
              <w:t>聯絡</w:t>
            </w:r>
            <w:r w:rsidR="00D96B8A" w:rsidRPr="003446C3">
              <w:rPr>
                <w:rFonts w:ascii="華康新特明體" w:eastAsia="華康新特明體" w:hAnsi="微軟正黑體" w:hint="eastAsia"/>
                <w:szCs w:val="24"/>
              </w:rPr>
              <w:t>方式</w:t>
            </w:r>
          </w:p>
        </w:tc>
        <w:tc>
          <w:tcPr>
            <w:tcW w:w="8041" w:type="dxa"/>
            <w:gridSpan w:val="5"/>
          </w:tcPr>
          <w:p w:rsidR="00491CB8" w:rsidRPr="002C0E73" w:rsidRDefault="00CE1410" w:rsidP="00491CB8">
            <w:pPr>
              <w:pStyle w:val="1"/>
              <w:spacing w:line="300" w:lineRule="auto"/>
              <w:ind w:left="0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eggroll0</w:t>
            </w:r>
            <w:r w:rsidRPr="002C0E73">
              <w:rPr>
                <w:rFonts w:ascii="微軟正黑體" w:eastAsia="微軟正黑體" w:hAnsi="微軟正黑體"/>
                <w:color w:val="000000" w:themeColor="text1"/>
                <w:kern w:val="2"/>
              </w:rPr>
              <w:t>505@hops.tp.edu.tw</w:t>
            </w:r>
            <w:r w:rsidRPr="002C0E73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  <w:t>2841-1010#210</w:t>
            </w:r>
          </w:p>
        </w:tc>
      </w:tr>
      <w:tr w:rsidR="00A81987" w:rsidRPr="00491CB8" w:rsidTr="0072268B">
        <w:trPr>
          <w:trHeight w:val="2259"/>
          <w:jc w:val="center"/>
        </w:trPr>
        <w:tc>
          <w:tcPr>
            <w:tcW w:w="1607" w:type="dxa"/>
            <w:vAlign w:val="center"/>
          </w:tcPr>
          <w:p w:rsidR="00736873" w:rsidRPr="003446C3" w:rsidRDefault="00736873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Cs w:val="24"/>
              </w:rPr>
              <w:t>學習</w:t>
            </w:r>
            <w:r w:rsidR="00A81987" w:rsidRPr="003446C3">
              <w:rPr>
                <w:rFonts w:ascii="華康新特明體" w:eastAsia="華康新特明體" w:hAnsi="微軟正黑體" w:hint="eastAsia"/>
                <w:szCs w:val="24"/>
              </w:rPr>
              <w:t>目標</w:t>
            </w:r>
          </w:p>
          <w:p w:rsidR="00A81987" w:rsidRPr="003446C3" w:rsidRDefault="00736873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Cs w:val="24"/>
              </w:rPr>
              <w:t>軸線</w:t>
            </w:r>
          </w:p>
        </w:tc>
        <w:tc>
          <w:tcPr>
            <w:tcW w:w="8041" w:type="dxa"/>
            <w:gridSpan w:val="5"/>
          </w:tcPr>
          <w:p w:rsidR="00A81987" w:rsidRPr="002C0E73" w:rsidRDefault="002E52C1" w:rsidP="0065001F">
            <w:pPr>
              <w:rPr>
                <w:rFonts w:ascii="微軟正黑體" w:eastAsia="微軟正黑體" w:hAnsi="微軟正黑體" w:cs="BiauKai"/>
                <w:color w:val="000000" w:themeColor="text1"/>
                <w:sz w:val="22"/>
                <w:szCs w:val="22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</w:rPr>
              <w:t>1.(節奏)</w:t>
            </w:r>
            <w:r w:rsidR="00C22913" w:rsidRPr="002C0E73">
              <w:rPr>
                <w:rFonts w:ascii="微軟正黑體" w:eastAsia="微軟正黑體" w:hAnsi="微軟正黑體" w:hint="eastAsia"/>
                <w:color w:val="000000" w:themeColor="text1"/>
              </w:rPr>
              <w:t>認識</w:t>
            </w:r>
            <w:r w:rsidR="006526E0" w:rsidRPr="002C0E73">
              <w:rPr>
                <w:rFonts w:ascii="微軟正黑體" w:eastAsia="微軟正黑體" w:hAnsi="微軟正黑體" w:hint="eastAsia"/>
                <w:color w:val="000000" w:themeColor="text1"/>
              </w:rPr>
              <w:t>八分休止符</w:t>
            </w:r>
            <w:r w:rsidR="00C22913" w:rsidRPr="002C0E73">
              <w:rPr>
                <w:rFonts w:ascii="微軟正黑體" w:eastAsia="微軟正黑體" w:hAnsi="微軟正黑體" w:hint="eastAsia"/>
                <w:color w:val="000000" w:themeColor="text1"/>
              </w:rPr>
              <w:t>、</w:t>
            </w:r>
            <w:r w:rsidR="00AC40E4" w:rsidRPr="002C0E73">
              <w:rPr>
                <w:rFonts w:ascii="微軟正黑體" w:eastAsia="微軟正黑體" w:hAnsi="微軟正黑體" w:hint="eastAsia"/>
                <w:color w:val="000000" w:themeColor="text1"/>
              </w:rPr>
              <w:t>附點四</w:t>
            </w:r>
            <w:r w:rsidR="006526E0" w:rsidRPr="002C0E73">
              <w:rPr>
                <w:rFonts w:ascii="微軟正黑體" w:eastAsia="微軟正黑體" w:hAnsi="微軟正黑體" w:hint="eastAsia"/>
                <w:color w:val="000000" w:themeColor="text1"/>
              </w:rPr>
              <w:t>分音符、</w:t>
            </w:r>
            <w:r w:rsidR="00C22913" w:rsidRPr="002C0E73">
              <w:rPr>
                <w:rFonts w:ascii="微軟正黑體" w:eastAsia="微軟正黑體" w:hAnsi="微軟正黑體" w:hint="eastAsia"/>
                <w:color w:val="000000" w:themeColor="text1"/>
              </w:rPr>
              <w:t>十六分音符</w:t>
            </w:r>
            <w:r w:rsidR="00AC40E4" w:rsidRPr="002C0E73">
              <w:rPr>
                <w:rFonts w:ascii="微軟正黑體" w:eastAsia="微軟正黑體" w:hAnsi="微軟正黑體" w:hint="eastAsia"/>
                <w:color w:val="000000" w:themeColor="text1"/>
              </w:rPr>
              <w:t>、切分音</w:t>
            </w:r>
            <w:r w:rsidR="00C22913" w:rsidRPr="002C0E73">
              <w:rPr>
                <w:rFonts w:ascii="微軟正黑體" w:eastAsia="微軟正黑體" w:hAnsi="微軟正黑體" w:hint="eastAsia"/>
                <w:color w:val="000000" w:themeColor="text1"/>
              </w:rPr>
              <w:t>的節奏組合</w:t>
            </w:r>
            <w:r w:rsidR="0072268B" w:rsidRPr="002C0E73">
              <w:rPr>
                <w:rFonts w:ascii="微軟正黑體" w:eastAsia="微軟正黑體" w:hAnsi="微軟正黑體" w:hint="eastAsia"/>
                <w:color w:val="000000" w:themeColor="text1"/>
              </w:rPr>
              <w:t>。</w:t>
            </w:r>
            <w:r w:rsidRPr="002C0E73">
              <w:rPr>
                <w:rFonts w:ascii="微軟正黑體" w:eastAsia="微軟正黑體" w:hAnsi="微軟正黑體"/>
                <w:color w:val="000000" w:themeColor="text1"/>
              </w:rPr>
              <w:br/>
            </w:r>
            <w:r w:rsidRPr="002C0E73">
              <w:rPr>
                <w:rFonts w:ascii="微軟正黑體" w:eastAsia="微軟正黑體" w:hAnsi="微軟正黑體" w:hint="eastAsia"/>
                <w:color w:val="000000" w:themeColor="text1"/>
              </w:rPr>
              <w:t>2.(音高)認識</w:t>
            </w:r>
            <w:r w:rsidR="00AC40E4" w:rsidRPr="002C0E73">
              <w:rPr>
                <w:rFonts w:ascii="微軟正黑體" w:eastAsia="微軟正黑體" w:hAnsi="微軟正黑體" w:cs="BiauKai"/>
                <w:color w:val="000000" w:themeColor="text1"/>
                <w:sz w:val="22"/>
                <w:szCs w:val="22"/>
              </w:rPr>
              <w:t>ㄉㄛ-˙ㄖㄨㄝ</w:t>
            </w:r>
            <w:r w:rsidRPr="002C0E73">
              <w:rPr>
                <w:rFonts w:ascii="微軟正黑體" w:eastAsia="微軟正黑體" w:hAnsi="微軟正黑體"/>
                <w:color w:val="000000" w:themeColor="text1"/>
              </w:rPr>
              <w:br/>
            </w:r>
            <w:r w:rsidRPr="002C0E73">
              <w:rPr>
                <w:rFonts w:ascii="微軟正黑體" w:eastAsia="微軟正黑體" w:hAnsi="微軟正黑體" w:hint="eastAsia"/>
                <w:color w:val="000000" w:themeColor="text1"/>
              </w:rPr>
              <w:t>3.(拍號)</w:t>
            </w:r>
            <w:r w:rsidR="00AC40E4" w:rsidRPr="002C0E73">
              <w:rPr>
                <w:rFonts w:ascii="微軟正黑體" w:eastAsia="微軟正黑體" w:hAnsi="微軟正黑體" w:hint="eastAsia"/>
                <w:color w:val="000000" w:themeColor="text1"/>
              </w:rPr>
              <w:t>3/4</w:t>
            </w:r>
            <w:r w:rsidR="00491CB8" w:rsidRPr="002C0E73">
              <w:rPr>
                <w:rFonts w:ascii="微軟正黑體" w:eastAsia="微軟正黑體" w:hAnsi="微軟正黑體"/>
                <w:color w:val="000000" w:themeColor="text1"/>
              </w:rPr>
              <w:br/>
            </w:r>
            <w:r w:rsidR="00491CB8" w:rsidRPr="002C0E73">
              <w:rPr>
                <w:rFonts w:ascii="微軟正黑體" w:eastAsia="微軟正黑體" w:hAnsi="微軟正黑體" w:hint="eastAsia"/>
                <w:color w:val="000000" w:themeColor="text1"/>
              </w:rPr>
              <w:t>4.(樂理)</w:t>
            </w:r>
            <w:r w:rsidR="00BA4DE2" w:rsidRPr="002C0E73">
              <w:rPr>
                <w:rFonts w:ascii="微軟正黑體" w:eastAsia="微軟正黑體" w:hAnsi="微軟正黑體" w:hint="eastAsia"/>
                <w:color w:val="000000" w:themeColor="text1"/>
              </w:rPr>
              <w:t>升記號</w:t>
            </w:r>
            <w:r w:rsidR="00C22913" w:rsidRPr="002C0E73">
              <w:rPr>
                <w:rFonts w:ascii="微軟正黑體" w:eastAsia="微軟正黑體" w:hAnsi="微軟正黑體" w:hint="eastAsia"/>
                <w:color w:val="000000" w:themeColor="text1"/>
              </w:rPr>
              <w:t>、降記號、</w:t>
            </w:r>
            <w:r w:rsidR="00BA4DE2" w:rsidRPr="002C0E73">
              <w:rPr>
                <w:rFonts w:ascii="微軟正黑體" w:eastAsia="微軟正黑體" w:hAnsi="微軟正黑體" w:hint="eastAsia"/>
                <w:color w:val="000000" w:themeColor="text1"/>
              </w:rPr>
              <w:t>還原記號、延長記號、速度、級進、弱起拍</w:t>
            </w:r>
            <w:r w:rsidR="00491CB8" w:rsidRPr="002C0E73">
              <w:rPr>
                <w:rFonts w:ascii="微軟正黑體" w:eastAsia="微軟正黑體" w:hAnsi="微軟正黑體" w:hint="eastAsia"/>
                <w:color w:val="000000" w:themeColor="text1"/>
              </w:rPr>
              <w:t>。</w:t>
            </w:r>
            <w:r w:rsidR="00491CB8" w:rsidRPr="002C0E73">
              <w:rPr>
                <w:rFonts w:ascii="微軟正黑體" w:eastAsia="微軟正黑體" w:hAnsi="微軟正黑體"/>
                <w:color w:val="000000" w:themeColor="text1"/>
              </w:rPr>
              <w:br/>
            </w:r>
            <w:r w:rsidR="00491CB8" w:rsidRPr="002C0E73">
              <w:rPr>
                <w:rFonts w:ascii="微軟正黑體" w:eastAsia="微軟正黑體" w:hAnsi="微軟正黑體" w:hint="eastAsia"/>
                <w:color w:val="000000" w:themeColor="text1"/>
              </w:rPr>
              <w:t>5.</w:t>
            </w:r>
            <w:r w:rsidR="0065001F" w:rsidRPr="002C0E73">
              <w:rPr>
                <w:rFonts w:ascii="微軟正黑體" w:eastAsia="微軟正黑體" w:hAnsi="微軟正黑體"/>
                <w:color w:val="000000" w:themeColor="text1"/>
              </w:rPr>
              <w:t xml:space="preserve"> </w:t>
            </w:r>
            <w:r w:rsidR="0065001F" w:rsidRPr="0065001F">
              <w:rPr>
                <w:rFonts w:ascii="微軟正黑體" w:eastAsia="微軟正黑體" w:hAnsi="微軟正黑體" w:hint="eastAsia"/>
                <w:color w:val="000000" w:themeColor="text1"/>
              </w:rPr>
              <w:t>(樂器)</w:t>
            </w:r>
            <w:r w:rsidR="0065001F">
              <w:rPr>
                <w:rFonts w:ascii="微軟正黑體" w:eastAsia="微軟正黑體" w:hAnsi="微軟正黑體" w:hint="eastAsia"/>
                <w:color w:val="000000" w:themeColor="text1"/>
              </w:rPr>
              <w:t>認識銅管</w:t>
            </w:r>
            <w:r w:rsidR="0065001F" w:rsidRPr="0065001F">
              <w:rPr>
                <w:rFonts w:ascii="微軟正黑體" w:eastAsia="微軟正黑體" w:hAnsi="微軟正黑體" w:hint="eastAsia"/>
                <w:color w:val="000000" w:themeColor="text1"/>
              </w:rPr>
              <w:t>樂器、樂器演奏。</w:t>
            </w:r>
            <w:r w:rsidR="00491CB8" w:rsidRPr="002C0E73">
              <w:rPr>
                <w:rFonts w:ascii="微軟正黑體" w:eastAsia="微軟正黑體" w:hAnsi="微軟正黑體"/>
                <w:color w:val="000000" w:themeColor="text1"/>
              </w:rPr>
              <w:br/>
              <w:t>6.</w:t>
            </w:r>
            <w:r w:rsidR="0065001F" w:rsidRPr="002C0E73">
              <w:rPr>
                <w:rFonts w:ascii="微軟正黑體" w:eastAsia="微軟正黑體" w:hAnsi="微軟正黑體"/>
                <w:color w:val="000000" w:themeColor="text1"/>
              </w:rPr>
              <w:t xml:space="preserve"> </w:t>
            </w:r>
            <w:r w:rsidR="0065001F" w:rsidRPr="002C0E73">
              <w:rPr>
                <w:rFonts w:ascii="微軟正黑體" w:eastAsia="微軟正黑體" w:hAnsi="微軟正黑體" w:hint="eastAsia"/>
                <w:color w:val="000000" w:themeColor="text1"/>
              </w:rPr>
              <w:t>(音樂家)</w:t>
            </w:r>
            <w:r w:rsidR="0065001F">
              <w:rPr>
                <w:rFonts w:ascii="微軟正黑體" w:eastAsia="微軟正黑體" w:hAnsi="微軟正黑體" w:hint="eastAsia"/>
                <w:color w:val="000000" w:themeColor="text1"/>
              </w:rPr>
              <w:t>貝多芬、舒伯特</w:t>
            </w:r>
            <w:r w:rsidR="0065001F" w:rsidRPr="002C0E73">
              <w:rPr>
                <w:rFonts w:ascii="微軟正黑體" w:eastAsia="微軟正黑體" w:hAnsi="微軟正黑體" w:hint="eastAsia"/>
                <w:color w:val="000000" w:themeColor="text1"/>
              </w:rPr>
              <w:t>。</w:t>
            </w:r>
            <w:r w:rsidR="00491CB8" w:rsidRPr="002C0E73">
              <w:rPr>
                <w:rFonts w:ascii="微軟正黑體" w:eastAsia="微軟正黑體" w:hAnsi="微軟正黑體"/>
                <w:color w:val="000000" w:themeColor="text1"/>
              </w:rPr>
              <w:br/>
            </w:r>
          </w:p>
        </w:tc>
      </w:tr>
      <w:tr w:rsidR="00A81987" w:rsidRPr="00491CB8" w:rsidTr="0072268B">
        <w:trPr>
          <w:trHeight w:val="2217"/>
          <w:jc w:val="center"/>
        </w:trPr>
        <w:tc>
          <w:tcPr>
            <w:tcW w:w="1607" w:type="dxa"/>
            <w:vAlign w:val="center"/>
          </w:tcPr>
          <w:p w:rsidR="00A81987" w:rsidRPr="003446C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Cs w:val="24"/>
              </w:rPr>
              <w:t>評量</w:t>
            </w:r>
            <w:r w:rsidR="00D96B8A" w:rsidRPr="003446C3">
              <w:rPr>
                <w:rFonts w:ascii="華康新特明體" w:eastAsia="華康新特明體" w:hAnsi="微軟正黑體" w:hint="eastAsia"/>
                <w:szCs w:val="24"/>
              </w:rPr>
              <w:t>及成果呈現方式</w:t>
            </w:r>
          </w:p>
        </w:tc>
        <w:tc>
          <w:tcPr>
            <w:tcW w:w="8041" w:type="dxa"/>
            <w:gridSpan w:val="5"/>
          </w:tcPr>
          <w:p w:rsidR="00A81987" w:rsidRPr="002C0E73" w:rsidRDefault="00491CB8" w:rsidP="0072268B">
            <w:pPr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1.實作評量</w:t>
            </w:r>
            <w:r w:rsidR="00A462C7" w:rsidRPr="002C0E73">
              <w:rPr>
                <w:rFonts w:ascii="微軟正黑體" w:eastAsia="微軟正黑體" w:hAnsi="微軟正黑體"/>
                <w:color w:val="000000" w:themeColor="text1"/>
                <w:szCs w:val="24"/>
              </w:rPr>
              <w:br/>
            </w:r>
            <w:r w:rsidR="00A462C7" w:rsidRPr="002C0E73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2.自評與他評(檢核表、點點投票)</w:t>
            </w:r>
            <w:r w:rsidR="00A462C7" w:rsidRPr="002C0E73">
              <w:rPr>
                <w:rFonts w:ascii="微軟正黑體" w:eastAsia="微軟正黑體" w:hAnsi="微軟正黑體"/>
                <w:color w:val="000000" w:themeColor="text1"/>
                <w:szCs w:val="24"/>
              </w:rPr>
              <w:br/>
            </w:r>
            <w:r w:rsidR="00A462C7" w:rsidRPr="002C0E73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3.學習歷程檔案</w:t>
            </w:r>
          </w:p>
        </w:tc>
      </w:tr>
      <w:tr w:rsidR="00A81987" w:rsidRPr="00491CB8" w:rsidTr="0072268B">
        <w:trPr>
          <w:trHeight w:val="1304"/>
          <w:jc w:val="center"/>
        </w:trPr>
        <w:tc>
          <w:tcPr>
            <w:tcW w:w="1607" w:type="dxa"/>
            <w:vAlign w:val="center"/>
          </w:tcPr>
          <w:p w:rsidR="00C16FAB" w:rsidRPr="003446C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 w:val="20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 w:val="20"/>
                <w:szCs w:val="24"/>
              </w:rPr>
              <w:t>班級</w:t>
            </w:r>
          </w:p>
          <w:p w:rsidR="00A81987" w:rsidRPr="003446C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 w:val="20"/>
                <w:szCs w:val="24"/>
              </w:rPr>
              <w:t>經營</w:t>
            </w:r>
            <w:r w:rsidR="00C16FAB" w:rsidRPr="003446C3">
              <w:rPr>
                <w:rFonts w:ascii="華康新特明體" w:eastAsia="華康新特明體" w:hAnsi="微軟正黑體" w:hint="eastAsia"/>
                <w:sz w:val="20"/>
                <w:szCs w:val="24"/>
              </w:rPr>
              <w:t>理念</w:t>
            </w:r>
            <w:r w:rsidR="00D96B8A" w:rsidRPr="003446C3">
              <w:rPr>
                <w:rFonts w:ascii="華康新特明體" w:eastAsia="華康新特明體" w:hAnsi="微軟正黑體" w:hint="eastAsia"/>
                <w:sz w:val="20"/>
                <w:szCs w:val="24"/>
              </w:rPr>
              <w:t>/</w:t>
            </w:r>
            <w:r w:rsidR="00D96B8A" w:rsidRPr="003446C3">
              <w:rPr>
                <w:rFonts w:ascii="華康新特明體" w:eastAsia="華康新特明體" w:hAnsi="微軟正黑體" w:hint="eastAsia"/>
                <w:sz w:val="20"/>
                <w:szCs w:val="24"/>
              </w:rPr>
              <w:br/>
              <w:t>個人使命宣言</w:t>
            </w:r>
          </w:p>
        </w:tc>
        <w:tc>
          <w:tcPr>
            <w:tcW w:w="8041" w:type="dxa"/>
            <w:gridSpan w:val="5"/>
          </w:tcPr>
          <w:p w:rsidR="00A81987" w:rsidRPr="002C0E73" w:rsidRDefault="0072268B" w:rsidP="00491CB8">
            <w:pPr>
              <w:pStyle w:val="1"/>
              <w:spacing w:line="300" w:lineRule="auto"/>
              <w:ind w:left="2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多聽、多想、多做。</w:t>
            </w:r>
          </w:p>
        </w:tc>
      </w:tr>
      <w:tr w:rsidR="00A81987" w:rsidRPr="00491CB8" w:rsidTr="0072268B">
        <w:trPr>
          <w:trHeight w:val="1639"/>
          <w:jc w:val="center"/>
        </w:trPr>
        <w:tc>
          <w:tcPr>
            <w:tcW w:w="1607" w:type="dxa"/>
            <w:vAlign w:val="center"/>
          </w:tcPr>
          <w:p w:rsidR="00C16FAB" w:rsidRPr="003446C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Cs w:val="24"/>
              </w:rPr>
              <w:t>家長</w:t>
            </w:r>
          </w:p>
          <w:p w:rsidR="00A81987" w:rsidRPr="003446C3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3446C3">
              <w:rPr>
                <w:rFonts w:ascii="華康新特明體" w:eastAsia="華康新特明體" w:hAnsi="微軟正黑體" w:hint="eastAsia"/>
                <w:szCs w:val="24"/>
              </w:rPr>
              <w:t>配合</w:t>
            </w:r>
            <w:r w:rsidR="00C16FAB" w:rsidRPr="003446C3">
              <w:rPr>
                <w:rFonts w:ascii="華康新特明體" w:eastAsia="華康新特明體" w:hAnsi="微軟正黑體" w:hint="eastAsia"/>
                <w:szCs w:val="24"/>
              </w:rPr>
              <w:t>事項</w:t>
            </w:r>
          </w:p>
        </w:tc>
        <w:tc>
          <w:tcPr>
            <w:tcW w:w="8041" w:type="dxa"/>
            <w:gridSpan w:val="5"/>
          </w:tcPr>
          <w:p w:rsidR="00A81987" w:rsidRPr="002C0E73" w:rsidRDefault="00D96B8A" w:rsidP="00491CB8">
            <w:pPr>
              <w:pStyle w:val="2"/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2C0E73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多給予學生</w:t>
            </w:r>
            <w:r w:rsidR="00AC6F27" w:rsidRPr="002C0E73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正向鼓勵與回饋。</w:t>
            </w:r>
            <w:r w:rsidR="00AC6F27" w:rsidRPr="002C0E73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</w:r>
          </w:p>
        </w:tc>
      </w:tr>
    </w:tbl>
    <w:p w:rsidR="00DC2795" w:rsidRPr="00491CB8" w:rsidRDefault="00DC2795" w:rsidP="00491CB8">
      <w:pPr>
        <w:snapToGrid w:val="0"/>
        <w:spacing w:line="300" w:lineRule="auto"/>
        <w:rPr>
          <w:rFonts w:ascii="微軟正黑體" w:eastAsia="微軟正黑體" w:hAnsi="微軟正黑體"/>
        </w:rPr>
      </w:pPr>
    </w:p>
    <w:sectPr w:rsidR="00DC2795" w:rsidRPr="00491CB8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8A3" w:rsidRDefault="00CF38A3" w:rsidP="00A81987">
      <w:r>
        <w:separator/>
      </w:r>
    </w:p>
  </w:endnote>
  <w:endnote w:type="continuationSeparator" w:id="0">
    <w:p w:rsidR="00CF38A3" w:rsidRDefault="00CF38A3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MS Mincho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新特明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BiauKai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0777" w:rsidRPr="00700777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8A3" w:rsidRDefault="00CF38A3" w:rsidP="00A81987">
      <w:r>
        <w:separator/>
      </w:r>
    </w:p>
  </w:footnote>
  <w:footnote w:type="continuationSeparator" w:id="0">
    <w:p w:rsidR="00CF38A3" w:rsidRDefault="00CF38A3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F7480"/>
    <w:rsid w:val="00200C54"/>
    <w:rsid w:val="002C0E73"/>
    <w:rsid w:val="002C1D04"/>
    <w:rsid w:val="002C684E"/>
    <w:rsid w:val="002E52C1"/>
    <w:rsid w:val="00315F45"/>
    <w:rsid w:val="003446C3"/>
    <w:rsid w:val="003E6BDF"/>
    <w:rsid w:val="00401351"/>
    <w:rsid w:val="00491CB8"/>
    <w:rsid w:val="00510D8B"/>
    <w:rsid w:val="005615C2"/>
    <w:rsid w:val="005A0539"/>
    <w:rsid w:val="005E1E07"/>
    <w:rsid w:val="0065001F"/>
    <w:rsid w:val="006526E0"/>
    <w:rsid w:val="006736D0"/>
    <w:rsid w:val="00682CD8"/>
    <w:rsid w:val="006A638F"/>
    <w:rsid w:val="00700777"/>
    <w:rsid w:val="00702A90"/>
    <w:rsid w:val="0072268B"/>
    <w:rsid w:val="007356CA"/>
    <w:rsid w:val="00736873"/>
    <w:rsid w:val="00746447"/>
    <w:rsid w:val="007500FD"/>
    <w:rsid w:val="007C7781"/>
    <w:rsid w:val="00871939"/>
    <w:rsid w:val="008B1273"/>
    <w:rsid w:val="008C7CFF"/>
    <w:rsid w:val="008F690D"/>
    <w:rsid w:val="009111A8"/>
    <w:rsid w:val="00937BF6"/>
    <w:rsid w:val="00996ACA"/>
    <w:rsid w:val="009F7470"/>
    <w:rsid w:val="00A462C7"/>
    <w:rsid w:val="00A47FD6"/>
    <w:rsid w:val="00A81987"/>
    <w:rsid w:val="00AA258F"/>
    <w:rsid w:val="00AC15FA"/>
    <w:rsid w:val="00AC40E4"/>
    <w:rsid w:val="00AC6F27"/>
    <w:rsid w:val="00AF5860"/>
    <w:rsid w:val="00B01D8E"/>
    <w:rsid w:val="00B04F83"/>
    <w:rsid w:val="00BA4DE2"/>
    <w:rsid w:val="00BF2AF4"/>
    <w:rsid w:val="00BF3964"/>
    <w:rsid w:val="00C16FAB"/>
    <w:rsid w:val="00C17A7F"/>
    <w:rsid w:val="00C22913"/>
    <w:rsid w:val="00C84003"/>
    <w:rsid w:val="00CB3511"/>
    <w:rsid w:val="00CE1410"/>
    <w:rsid w:val="00CF38A3"/>
    <w:rsid w:val="00D640D9"/>
    <w:rsid w:val="00D96B8A"/>
    <w:rsid w:val="00DC2795"/>
    <w:rsid w:val="00DC7349"/>
    <w:rsid w:val="00E0234B"/>
    <w:rsid w:val="00E74F0C"/>
    <w:rsid w:val="00EA14BF"/>
    <w:rsid w:val="00EF1D9A"/>
    <w:rsid w:val="00F347DC"/>
    <w:rsid w:val="00F62AF9"/>
    <w:rsid w:val="00F9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869F0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未解析的提及項目1"/>
    <w:basedOn w:val="a0"/>
    <w:uiPriority w:val="99"/>
    <w:semiHidden/>
    <w:unhideWhenUsed/>
    <w:rsid w:val="00491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BKY</cp:lastModifiedBy>
  <cp:revision>2</cp:revision>
  <cp:lastPrinted>2018-08-30T07:24:00Z</cp:lastPrinted>
  <dcterms:created xsi:type="dcterms:W3CDTF">2022-08-29T00:03:00Z</dcterms:created>
  <dcterms:modified xsi:type="dcterms:W3CDTF">2022-08-29T00:03:00Z</dcterms:modified>
</cp:coreProperties>
</file>